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0F" w:rsidRDefault="0012520F" w:rsidP="00125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520F" w:rsidRDefault="0012520F" w:rsidP="0012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710">
        <w:rPr>
          <w:rFonts w:ascii="Times New Roman" w:hAnsi="Times New Roman" w:cs="Times New Roman"/>
          <w:b/>
          <w:sz w:val="28"/>
          <w:szCs w:val="28"/>
        </w:rPr>
        <w:t xml:space="preserve">Меры по предупреждению коррупции, принимаемые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12520F" w:rsidRDefault="0012520F" w:rsidP="0012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ФГБОУ ВО «Пензенский государственный университет»</w:t>
      </w:r>
    </w:p>
    <w:p w:rsidR="0012520F" w:rsidRPr="00246710" w:rsidRDefault="0012520F" w:rsidP="0012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12520F" w:rsidRDefault="0012520F" w:rsidP="0012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710">
        <w:rPr>
          <w:rFonts w:ascii="Times New Roman" w:hAnsi="Times New Roman" w:cs="Times New Roman"/>
          <w:b/>
          <w:sz w:val="28"/>
          <w:szCs w:val="28"/>
        </w:rPr>
        <w:t>в соответствии со статьей 13.3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710">
        <w:rPr>
          <w:rFonts w:ascii="Times New Roman" w:hAnsi="Times New Roman" w:cs="Times New Roman"/>
          <w:b/>
          <w:sz w:val="28"/>
          <w:szCs w:val="28"/>
        </w:rPr>
        <w:t xml:space="preserve">Федерального закона от 25 декабря 2008 г. № 273-ФЗ </w:t>
      </w:r>
    </w:p>
    <w:p w:rsidR="0012520F" w:rsidRPr="00246710" w:rsidRDefault="0012520F" w:rsidP="0012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710">
        <w:rPr>
          <w:rFonts w:ascii="Times New Roman" w:hAnsi="Times New Roman" w:cs="Times New Roman"/>
          <w:b/>
          <w:sz w:val="28"/>
          <w:szCs w:val="28"/>
        </w:rPr>
        <w:t>«О противодействии коррупции»</w:t>
      </w:r>
    </w:p>
    <w:p w:rsidR="0012520F" w:rsidRDefault="0012520F" w:rsidP="0012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01" w:type="dxa"/>
        <w:tblInd w:w="575" w:type="dxa"/>
        <w:tblLook w:val="04A0"/>
      </w:tblPr>
      <w:tblGrid>
        <w:gridCol w:w="817"/>
        <w:gridCol w:w="4820"/>
        <w:gridCol w:w="3969"/>
        <w:gridCol w:w="4395"/>
      </w:tblGrid>
      <w:tr w:rsidR="0012520F" w:rsidTr="0012520F">
        <w:tc>
          <w:tcPr>
            <w:tcW w:w="817" w:type="dxa"/>
            <w:vAlign w:val="center"/>
          </w:tcPr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Pr="00975ED4">
              <w:rPr>
                <w:rFonts w:ascii="Times New Roman" w:hAnsi="Times New Roman" w:cs="Times New Roman"/>
                <w:b/>
                <w:sz w:val="24"/>
                <w:szCs w:val="28"/>
              </w:rPr>
              <w:t>еры по предупреждению коррупции</w:t>
            </w:r>
          </w:p>
        </w:tc>
        <w:tc>
          <w:tcPr>
            <w:tcW w:w="3969" w:type="dxa"/>
            <w:vAlign w:val="center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4"/>
                <w:szCs w:val="28"/>
              </w:rPr>
              <w:t>Реквизиты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</w:t>
            </w:r>
            <w:r w:rsidRPr="00975E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наименование ЛНА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6092">
              <w:rPr>
                <w:rFonts w:ascii="Times New Roman" w:hAnsi="Times New Roman" w:cs="Times New Roman"/>
                <w:i/>
                <w:sz w:val="24"/>
                <w:szCs w:val="28"/>
              </w:rPr>
              <w:t>(при наличии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ЛНА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4395" w:type="dxa"/>
            <w:vAlign w:val="center"/>
          </w:tcPr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5ED4">
              <w:rPr>
                <w:rFonts w:ascii="Times New Roman" w:hAnsi="Times New Roman" w:cs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5ED4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5ED4">
              <w:rPr>
                <w:rFonts w:ascii="Times New Roman" w:hAnsi="Times New Roman" w:cs="Times New Roman"/>
                <w:sz w:val="24"/>
                <w:szCs w:val="24"/>
              </w:rPr>
              <w:t xml:space="preserve"> или должностных лиц, ответственных за профилактику коррупционных и иных правонарушений в организации</w:t>
            </w:r>
          </w:p>
        </w:tc>
        <w:tc>
          <w:tcPr>
            <w:tcW w:w="3969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8661E8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  <w:r w:rsidR="00141A3E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8661E8">
              <w:rPr>
                <w:rFonts w:ascii="Times New Roman" w:hAnsi="Times New Roman" w:cs="Times New Roman"/>
                <w:sz w:val="24"/>
                <w:szCs w:val="24"/>
              </w:rPr>
              <w:t xml:space="preserve"> 21.12.2017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1E8" w:rsidRDefault="008661E8" w:rsidP="0086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0F" w:rsidRPr="00975ED4" w:rsidRDefault="0012520F" w:rsidP="0086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29.11.2018 г. №1113/о </w:t>
            </w:r>
          </w:p>
        </w:tc>
        <w:tc>
          <w:tcPr>
            <w:tcW w:w="4395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проректор и </w:t>
            </w:r>
          </w:p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режима, безопасности и гражданской обороны</w:t>
            </w: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D4">
              <w:rPr>
                <w:rFonts w:ascii="Times New Roman" w:hAnsi="Times New Roman" w:cs="Times New Roman"/>
                <w:sz w:val="24"/>
                <w:szCs w:val="24"/>
              </w:rPr>
              <w:t>Кодекс этики и служебного поведения работников организации</w:t>
            </w:r>
          </w:p>
        </w:tc>
        <w:tc>
          <w:tcPr>
            <w:tcW w:w="3969" w:type="dxa"/>
          </w:tcPr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22.09.2017 г. №998/о «Об утверждении кодекса этики и служебного поведения работников организации»</w:t>
            </w:r>
          </w:p>
        </w:tc>
        <w:tc>
          <w:tcPr>
            <w:tcW w:w="4395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орядок сообщения работниками организации 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сти к конфликту интересов</w:t>
            </w:r>
          </w:p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14.03.2016 г. №304а/о «Об утверждении порядка принятия  работниками мер (информирования работодателя) по недопущению любой возможности возникновения конфликта интересов и его урегулирования»</w:t>
            </w:r>
          </w:p>
        </w:tc>
        <w:tc>
          <w:tcPr>
            <w:tcW w:w="4395" w:type="dxa"/>
          </w:tcPr>
          <w:p w:rsidR="0012520F" w:rsidRPr="00B84DC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г. поданных уведомлений о возникновении личной заинтересованности  при исполнении трудовых обязанностей не было</w:t>
            </w: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орядок сотрудничества организации с правоохранительными органами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969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10,11 плана мероприятий по противодействию коррупции в ПГУ</w:t>
            </w:r>
          </w:p>
        </w:tc>
        <w:tc>
          <w:tcPr>
            <w:tcW w:w="4395" w:type="dxa"/>
          </w:tcPr>
          <w:p w:rsidR="0012520F" w:rsidRPr="00B84DC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г. случаев взаимодействия с правоохранительными органами не было.</w:t>
            </w: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Меры, направленные на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 xml:space="preserve"> недопущение составления неофициальной отчетности и использования поддельных документов в организации</w:t>
            </w:r>
          </w:p>
        </w:tc>
        <w:tc>
          <w:tcPr>
            <w:tcW w:w="3969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29.12.2017 г. №1319/о «Об утверждении положения о внутреннем финансовом контроле ФБГОУ ВО «ПГУ»</w:t>
            </w:r>
          </w:p>
        </w:tc>
        <w:tc>
          <w:tcPr>
            <w:tcW w:w="4395" w:type="dxa"/>
          </w:tcPr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Надзор за правильностью сделок, учетных операций, за точностью составления смет, планов, за соблюдением сроков составления отчетности</w:t>
            </w:r>
          </w:p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сверка остатков по счетам бухгалтерского учета наличных денежных средств с остатками денежных средств по данным кассовой книги</w:t>
            </w:r>
          </w:p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сверка расчетов университета с поставщиками и покупателями для подтверждения сумм дебиторской и кредиторской задолжности</w:t>
            </w:r>
          </w:p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соотнесение оплаты материальных ценностей с получением и оприходованием этих ценностей</w:t>
            </w: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12520F" w:rsidRPr="00975ED4" w:rsidRDefault="0012520F" w:rsidP="003B70A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 xml:space="preserve">орядок сообщения работниками, в том числе руководителем, организации о получении подарков в связи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в, вырученных от его реализации</w:t>
            </w:r>
          </w:p>
        </w:tc>
        <w:tc>
          <w:tcPr>
            <w:tcW w:w="3969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31.05.2016 №672а/о «Об утверждении положения о сообщении о получении подарка в связи с должностным положением или исполнением должностных обязанностей» </w:t>
            </w:r>
          </w:p>
        </w:tc>
        <w:tc>
          <w:tcPr>
            <w:tcW w:w="4395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г. уведомлений о получении подарков не было </w:t>
            </w: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Принятые 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стандарты и процедуры, направленные на обеспечение добросовестной работы организации</w:t>
            </w:r>
          </w:p>
        </w:tc>
        <w:tc>
          <w:tcPr>
            <w:tcW w:w="3969" w:type="dxa"/>
          </w:tcPr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15.08.2018 г №765/о « Об утверждении Стандартов и процедур в сфере антикоррупционной деятельности ФГБОУ ВО «ПГУ»</w:t>
            </w:r>
          </w:p>
        </w:tc>
        <w:tc>
          <w:tcPr>
            <w:tcW w:w="4395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C4">
              <w:rPr>
                <w:rFonts w:ascii="Times New Roman" w:hAnsi="Times New Roman" w:cs="Times New Roman"/>
                <w:sz w:val="24"/>
                <w:szCs w:val="24"/>
              </w:rPr>
              <w:t>Законность и противодействие коррупции</w:t>
            </w:r>
          </w:p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C4">
              <w:rPr>
                <w:rFonts w:ascii="Times New Roman" w:hAnsi="Times New Roman" w:cs="Times New Roman"/>
                <w:sz w:val="24"/>
                <w:szCs w:val="24"/>
              </w:rPr>
              <w:t>Недопущение мошеннической деятельности в Университете</w:t>
            </w:r>
          </w:p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23">
              <w:rPr>
                <w:rFonts w:ascii="Times New Roman" w:hAnsi="Times New Roman" w:cs="Times New Roman"/>
                <w:sz w:val="24"/>
                <w:szCs w:val="24"/>
              </w:rPr>
              <w:t>Обструкционная деятельность в Университете не допустима</w:t>
            </w: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75ED4">
              <w:rPr>
                <w:rFonts w:ascii="Times New Roman" w:hAnsi="Times New Roman" w:cs="Times New Roman"/>
                <w:sz w:val="24"/>
              </w:rPr>
              <w:t>по соблюдению требований к должностному поведению работников организации и урегулированию конфликта интересов</w:t>
            </w:r>
          </w:p>
        </w:tc>
        <w:tc>
          <w:tcPr>
            <w:tcW w:w="3969" w:type="dxa"/>
          </w:tcPr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 21.12.2017 г. № 1288/о «Об утверждении положения о комиссии по соблюдению ограничений, запретов и требований, установленных в целях противодействия коррупции, и урегулированию конфликта интересов»</w:t>
            </w:r>
          </w:p>
        </w:tc>
        <w:tc>
          <w:tcPr>
            <w:tcW w:w="4395" w:type="dxa"/>
          </w:tcPr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состоялось три заседания комиссии.</w:t>
            </w: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нтикоррупционн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 xml:space="preserve"> политик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</w:t>
            </w:r>
          </w:p>
        </w:tc>
        <w:tc>
          <w:tcPr>
            <w:tcW w:w="3969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13.08.2018 г. 760/о «Об утверждении Антикоррупционной политики ФГБОУ ВО «ПГУ»</w:t>
            </w:r>
          </w:p>
        </w:tc>
        <w:tc>
          <w:tcPr>
            <w:tcW w:w="4395" w:type="dxa"/>
          </w:tcPr>
          <w:p w:rsidR="0012520F" w:rsidRPr="0082014F" w:rsidRDefault="0012520F" w:rsidP="003B70A2">
            <w:pPr>
              <w:pStyle w:val="4"/>
              <w:shd w:val="clear" w:color="auto" w:fill="auto"/>
              <w:spacing w:before="0" w:line="274" w:lineRule="exact"/>
              <w:ind w:right="20" w:firstLine="700"/>
              <w:jc w:val="both"/>
              <w:rPr>
                <w:spacing w:val="0"/>
                <w:sz w:val="24"/>
                <w:szCs w:val="24"/>
              </w:rPr>
            </w:pPr>
            <w:r w:rsidRPr="0082014F">
              <w:rPr>
                <w:rStyle w:val="1"/>
                <w:spacing w:val="0"/>
                <w:sz w:val="24"/>
                <w:szCs w:val="24"/>
              </w:rPr>
              <w:t xml:space="preserve">Основными целями внедрения в Университете </w:t>
            </w:r>
            <w:r>
              <w:rPr>
                <w:rStyle w:val="1"/>
                <w:spacing w:val="0"/>
                <w:sz w:val="24"/>
                <w:szCs w:val="24"/>
              </w:rPr>
              <w:t>П</w:t>
            </w:r>
            <w:r w:rsidRPr="0082014F">
              <w:rPr>
                <w:rStyle w:val="1"/>
                <w:spacing w:val="0"/>
                <w:sz w:val="24"/>
                <w:szCs w:val="24"/>
              </w:rPr>
              <w:t>олитики являются:</w:t>
            </w:r>
          </w:p>
          <w:p w:rsidR="0012520F" w:rsidRPr="0082014F" w:rsidRDefault="0012520F" w:rsidP="003B70A2">
            <w:pPr>
              <w:pStyle w:val="4"/>
              <w:shd w:val="clear" w:color="auto" w:fill="auto"/>
              <w:spacing w:before="0" w:line="274" w:lineRule="exact"/>
              <w:ind w:right="20"/>
              <w:jc w:val="both"/>
              <w:rPr>
                <w:spacing w:val="0"/>
                <w:sz w:val="24"/>
                <w:szCs w:val="24"/>
              </w:rPr>
            </w:pPr>
            <w:r>
              <w:rPr>
                <w:rStyle w:val="1"/>
                <w:spacing w:val="0"/>
                <w:sz w:val="24"/>
                <w:szCs w:val="24"/>
              </w:rPr>
              <w:t xml:space="preserve">- </w:t>
            </w:r>
            <w:r w:rsidRPr="0082014F">
              <w:rPr>
                <w:rStyle w:val="1"/>
                <w:spacing w:val="0"/>
                <w:sz w:val="24"/>
                <w:szCs w:val="24"/>
              </w:rPr>
              <w:t>минимизация риска вовлечения Университета, его руководства и работников в коррупционную деятельность;</w:t>
            </w:r>
          </w:p>
          <w:p w:rsidR="0012520F" w:rsidRPr="0082014F" w:rsidRDefault="0012520F" w:rsidP="003B70A2">
            <w:pPr>
              <w:pStyle w:val="4"/>
              <w:shd w:val="clear" w:color="auto" w:fill="auto"/>
              <w:spacing w:before="0" w:line="274" w:lineRule="exact"/>
              <w:ind w:right="20"/>
              <w:jc w:val="both"/>
              <w:rPr>
                <w:spacing w:val="0"/>
                <w:sz w:val="24"/>
                <w:szCs w:val="24"/>
              </w:rPr>
            </w:pPr>
            <w:r>
              <w:rPr>
                <w:rStyle w:val="1"/>
                <w:spacing w:val="0"/>
                <w:sz w:val="24"/>
                <w:szCs w:val="24"/>
              </w:rPr>
              <w:t>-</w:t>
            </w:r>
            <w:r w:rsidRPr="0082014F">
              <w:rPr>
                <w:rStyle w:val="1"/>
                <w:spacing w:val="0"/>
                <w:sz w:val="24"/>
                <w:szCs w:val="24"/>
              </w:rPr>
              <w:t xml:space="preserve"> формирование у работников Университета независимо от занимаемой должности, контрагентов и иных лиц единообразного понимания политики Университета о неприятии коррупции в любых формах и проявлениях;</w:t>
            </w:r>
          </w:p>
          <w:p w:rsidR="0012520F" w:rsidRPr="0082014F" w:rsidRDefault="0012520F" w:rsidP="003B70A2">
            <w:pPr>
              <w:pStyle w:val="4"/>
              <w:shd w:val="clear" w:color="auto" w:fill="auto"/>
              <w:spacing w:before="0" w:line="274" w:lineRule="exact"/>
              <w:ind w:right="20"/>
              <w:jc w:val="both"/>
              <w:rPr>
                <w:spacing w:val="0"/>
                <w:sz w:val="24"/>
                <w:szCs w:val="24"/>
              </w:rPr>
            </w:pPr>
            <w:r>
              <w:rPr>
                <w:rStyle w:val="1"/>
                <w:spacing w:val="0"/>
                <w:sz w:val="24"/>
                <w:szCs w:val="24"/>
              </w:rPr>
              <w:t>-</w:t>
            </w:r>
            <w:r w:rsidRPr="0082014F">
              <w:rPr>
                <w:rStyle w:val="1"/>
                <w:spacing w:val="0"/>
                <w:sz w:val="24"/>
                <w:szCs w:val="24"/>
              </w:rPr>
              <w:t xml:space="preserve"> обобщение и разъяснение основных требований законодательства РФ в области противодействия коррупции, применяемых в Университете.</w:t>
            </w:r>
          </w:p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План организации по противодействию коррупции</w:t>
            </w:r>
          </w:p>
        </w:tc>
        <w:tc>
          <w:tcPr>
            <w:tcW w:w="3969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противодействию коррупции в ПГУ на 2018 г.</w:t>
            </w:r>
          </w:p>
        </w:tc>
        <w:tc>
          <w:tcPr>
            <w:tcW w:w="4395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3969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29.11.2018 г.  № 1112/о «Об утверждении перечня должностей ФГБОУ ВО «ПГУ», на которые распространяются ограничения, запреты и обязанности. Предусмотренные Постановлением Правительства Российской Федерации от 5.07.2013 г. №568»</w:t>
            </w:r>
          </w:p>
        </w:tc>
        <w:tc>
          <w:tcPr>
            <w:tcW w:w="4395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знакомлени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работников организации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3969" w:type="dxa"/>
          </w:tcPr>
          <w:p w:rsidR="0012520F" w:rsidRPr="001E6092" w:rsidRDefault="0012520F" w:rsidP="003B70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с локальными нормативными актами под роспись, раздача памяток, размещение нормативных актов, и 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рекомендаций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 xml:space="preserve">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сайте университета</w:t>
            </w:r>
          </w:p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 xml:space="preserve"> «Противодействие коррупции»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на 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официально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 xml:space="preserve"> сайте организации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3969" w:type="dxa"/>
          </w:tcPr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 законодательство</w:t>
            </w: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совещаний, лекций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с работниками организации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3969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г. проведено 5 совещаний и лекций по темам;</w:t>
            </w:r>
          </w:p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-Основные направления государственной политики в области противодействия коррупции</w:t>
            </w:r>
          </w:p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-Коррупционные преступления и применение мер  уголовной ответственности</w:t>
            </w:r>
          </w:p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-Административная ответственность юридических лиц за коррупционные правонарушения и обязанность организаций принимать меры по предупреждению коррупции</w:t>
            </w:r>
          </w:p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в организации оценки коррупционных рисков и формирование антикоррупционной политики</w:t>
            </w:r>
          </w:p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-Предотвращение, выявление и урегулирование конфликта интересов</w:t>
            </w: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Выявление и недопущение возникновения конфликта интересов, в том числе обеспечение соблюдения запрета на работу родственников </w:t>
            </w:r>
          </w:p>
        </w:tc>
        <w:tc>
          <w:tcPr>
            <w:tcW w:w="3969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комиссии по соблюдению ограничений, запретов, требований, установленных в целях противодействия коррупции и недопущению конфликта интересов</w:t>
            </w: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556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  <w:tc>
          <w:tcPr>
            <w:tcW w:w="3969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исполнении своих обязательств стороны,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 – либо неправомерные преимущества или иные неправомерные цели.</w:t>
            </w: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20" w:type="dxa"/>
          </w:tcPr>
          <w:p w:rsidR="0012520F" w:rsidRPr="00D05563" w:rsidRDefault="0012520F" w:rsidP="003B70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антикоррупционных положений в трудовые договора работников</w:t>
            </w:r>
          </w:p>
        </w:tc>
        <w:tc>
          <w:tcPr>
            <w:tcW w:w="3969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уведомлять работодателя об обращении к нему каких-либо лиц в целях склонения к совершению коррупционных правонарушений</w:t>
            </w:r>
          </w:p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в установленном ФЗ №273 «О противодействии коррупции» порядке сведения о доходах. Об имуществе и обязательствах имущественного характера, а также о доходах своих супругов и несовершеннолетних детей</w:t>
            </w:r>
          </w:p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меры по недопущению любой возможности конфликта интересов и урегулированию возникшего конфликта интересов</w:t>
            </w:r>
          </w:p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-работнику запрещается получать от физических лиц и юр. Л0иц на подарки в связи с его должностным положением или исполнением должностных обязанностей</w:t>
            </w: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12520F" w:rsidRPr="00D05563" w:rsidRDefault="0012520F" w:rsidP="003B70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антикоррупционного стандарта закупочной деятельности</w:t>
            </w:r>
          </w:p>
        </w:tc>
        <w:tc>
          <w:tcPr>
            <w:tcW w:w="3969" w:type="dxa"/>
          </w:tcPr>
          <w:p w:rsidR="0012520F" w:rsidRPr="0079210A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15.08.2018 г №766/о «Об утверждении Антикоррупционного стандарта в сфере закупок для нужд ФГБОУ ВО «ПГУ»</w:t>
            </w:r>
          </w:p>
        </w:tc>
        <w:tc>
          <w:tcPr>
            <w:tcW w:w="4395" w:type="dxa"/>
          </w:tcPr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12520F" w:rsidRPr="00510550" w:rsidRDefault="0012520F" w:rsidP="001252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0F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ование </w:t>
            </w:r>
            <w:r w:rsidRPr="00D230F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D23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продуктов</w:t>
            </w:r>
            <w:r w:rsidRPr="00D23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проверки контрагентов</w:t>
            </w:r>
          </w:p>
        </w:tc>
        <w:tc>
          <w:tcPr>
            <w:tcW w:w="3969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«Контр-фокус»</w:t>
            </w:r>
          </w:p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«Лик-эксперт»</w:t>
            </w: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12520F" w:rsidRPr="00BA4E3F" w:rsidRDefault="0012520F" w:rsidP="003B70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E3F">
              <w:rPr>
                <w:rFonts w:ascii="Times New Roman" w:hAnsi="Times New Roman" w:cs="Times New Roman"/>
                <w:bCs/>
                <w:sz w:val="24"/>
                <w:szCs w:val="24"/>
              </w:rPr>
              <w:t>Ротация работников, занимающих должности, связанные с высоким коррупционным риском</w:t>
            </w:r>
          </w:p>
        </w:tc>
        <w:tc>
          <w:tcPr>
            <w:tcW w:w="3969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</w:t>
            </w:r>
            <w:r w:rsidRPr="00BA4E3F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работников, занимающих должности, связанные с высоким коррупционным риском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на нижестоящие должности в случае возникновения конфликта интересов либо выявления действий коррупционной направленности</w:t>
            </w: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20" w:type="dxa"/>
          </w:tcPr>
          <w:p w:rsidR="0012520F" w:rsidRPr="00BA4E3F" w:rsidRDefault="0012520F" w:rsidP="003B70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E3F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3969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и проверка обоснованности цен при закупках товаров, работ и услуг</w:t>
            </w:r>
          </w:p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-проверка и согласование смет на строительно-монтажные работы, предоставленные подрядными организациями</w:t>
            </w:r>
          </w:p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-инвентаризация расчетов с поставщиками, подрядчиками заказчиками</w:t>
            </w:r>
          </w:p>
        </w:tc>
      </w:tr>
      <w:tr w:rsidR="0012520F" w:rsidTr="0012520F">
        <w:trPr>
          <w:cantSplit/>
        </w:trPr>
        <w:tc>
          <w:tcPr>
            <w:tcW w:w="817" w:type="dxa"/>
          </w:tcPr>
          <w:p w:rsidR="0012520F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меры:</w:t>
            </w:r>
          </w:p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Pr="00401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роведение анализа обращений граждан и организаций на предмет наличия информации о фактах коррупции и иных неправомерных действиях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работников;</w:t>
            </w:r>
          </w:p>
          <w:p w:rsidR="0012520F" w:rsidRPr="0032040B" w:rsidRDefault="0012520F" w:rsidP="003B70A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организация обучения работников по вопросам противодействия коррупции</w:t>
            </w:r>
          </w:p>
        </w:tc>
        <w:tc>
          <w:tcPr>
            <w:tcW w:w="3969" w:type="dxa"/>
          </w:tcPr>
          <w:p w:rsidR="0012520F" w:rsidRPr="00975ED4" w:rsidRDefault="0012520F" w:rsidP="003B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ректором, проректорами, организация электронных обращений</w:t>
            </w:r>
          </w:p>
          <w:p w:rsidR="0012520F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0F" w:rsidRPr="00975ED4" w:rsidRDefault="0012520F" w:rsidP="003B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конференций, семинаров, совещаний, круглых столов, курсов по повышению квалификации.</w:t>
            </w:r>
          </w:p>
        </w:tc>
      </w:tr>
    </w:tbl>
    <w:p w:rsidR="0012520F" w:rsidRPr="000B4A57" w:rsidRDefault="0012520F" w:rsidP="0012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20F" w:rsidRDefault="0012520F" w:rsidP="0012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20F" w:rsidRPr="008D214A" w:rsidRDefault="0012520F" w:rsidP="0012520F">
      <w:pPr>
        <w:tabs>
          <w:tab w:val="left" w:pos="10770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ректора</w:t>
      </w:r>
      <w:r>
        <w:rPr>
          <w:rFonts w:ascii="Times New Roman" w:hAnsi="Times New Roman" w:cs="Times New Roman"/>
          <w:sz w:val="28"/>
          <w:szCs w:val="28"/>
        </w:rPr>
        <w:tab/>
        <w:t>А.Д. Гуляков</w:t>
      </w:r>
    </w:p>
    <w:p w:rsidR="003D3464" w:rsidRDefault="003D3464"/>
    <w:sectPr w:rsidR="003D3464" w:rsidSect="0012520F">
      <w:headerReference w:type="default" r:id="rId6"/>
      <w:pgSz w:w="16838" w:h="11906" w:orient="landscape"/>
      <w:pgMar w:top="1135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41D" w:rsidRDefault="0058741D" w:rsidP="00B23C89">
      <w:pPr>
        <w:spacing w:after="0" w:line="240" w:lineRule="auto"/>
      </w:pPr>
      <w:r>
        <w:separator/>
      </w:r>
    </w:p>
  </w:endnote>
  <w:endnote w:type="continuationSeparator" w:id="1">
    <w:p w:rsidR="0058741D" w:rsidRDefault="0058741D" w:rsidP="00B2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41D" w:rsidRDefault="0058741D" w:rsidP="00B23C89">
      <w:pPr>
        <w:spacing w:after="0" w:line="240" w:lineRule="auto"/>
      </w:pPr>
      <w:r>
        <w:separator/>
      </w:r>
    </w:p>
  </w:footnote>
  <w:footnote w:type="continuationSeparator" w:id="1">
    <w:p w:rsidR="0058741D" w:rsidRDefault="0058741D" w:rsidP="00B2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3964"/>
    </w:sdtPr>
    <w:sdtEndPr>
      <w:rPr>
        <w:rFonts w:ascii="Times New Roman" w:hAnsi="Times New Roman" w:cs="Times New Roman"/>
        <w:sz w:val="28"/>
        <w:szCs w:val="28"/>
      </w:rPr>
    </w:sdtEndPr>
    <w:sdtContent>
      <w:p w:rsidR="0079210A" w:rsidRPr="005B2894" w:rsidRDefault="00B23C8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28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661E8" w:rsidRPr="005B28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B28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1A3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5B28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9210A" w:rsidRDefault="0058741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20F"/>
    <w:rsid w:val="0009519A"/>
    <w:rsid w:val="0012520F"/>
    <w:rsid w:val="00141A3E"/>
    <w:rsid w:val="003D3464"/>
    <w:rsid w:val="0058741D"/>
    <w:rsid w:val="00640216"/>
    <w:rsid w:val="008661E8"/>
    <w:rsid w:val="00B2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2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20F"/>
    <w:rPr>
      <w:rFonts w:eastAsiaTheme="minorEastAsia"/>
      <w:lang w:eastAsia="ru-RU"/>
    </w:rPr>
  </w:style>
  <w:style w:type="character" w:customStyle="1" w:styleId="1">
    <w:name w:val="Основной текст1"/>
    <w:rsid w:val="0012520F"/>
    <w:rPr>
      <w:rFonts w:ascii="Times New Roman" w:hAnsi="Times New Roman"/>
      <w:color w:val="000000"/>
      <w:spacing w:val="8"/>
      <w:w w:val="100"/>
      <w:position w:val="0"/>
      <w:sz w:val="23"/>
      <w:u w:val="none"/>
      <w:lang w:val="ru-RU" w:eastAsia="ru-RU"/>
    </w:rPr>
  </w:style>
  <w:style w:type="character" w:customStyle="1" w:styleId="a6">
    <w:name w:val="Основной текст_"/>
    <w:basedOn w:val="a0"/>
    <w:link w:val="4"/>
    <w:rsid w:val="0012520F"/>
    <w:rPr>
      <w:rFonts w:ascii="Arial" w:eastAsia="Arial" w:hAnsi="Arial" w:cs="Arial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6"/>
    <w:rsid w:val="0012520F"/>
    <w:pPr>
      <w:widowControl w:val="0"/>
      <w:shd w:val="clear" w:color="auto" w:fill="FFFFFF"/>
      <w:spacing w:before="5700" w:after="0" w:line="0" w:lineRule="atLeast"/>
      <w:jc w:val="center"/>
    </w:pPr>
    <w:rPr>
      <w:rFonts w:ascii="Arial" w:eastAsia="Arial" w:hAnsi="Arial" w:cs="Arial"/>
      <w:spacing w:val="3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2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1282</Words>
  <Characters>7312</Characters>
  <Application>Microsoft Office Word</Application>
  <DocSecurity>0</DocSecurity>
  <Lines>60</Lines>
  <Paragraphs>17</Paragraphs>
  <ScaleCrop>false</ScaleCrop>
  <Company>*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2019-02-15T07:28:00Z</dcterms:created>
  <dcterms:modified xsi:type="dcterms:W3CDTF">2019-02-15T08:49:00Z</dcterms:modified>
</cp:coreProperties>
</file>